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31CC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805979"/>
            <wp:effectExtent l="19050" t="0" r="2540" b="0"/>
            <wp:docPr id="1" name="图片 1" descr="C:\Users\Administrator\Desktop\实验室认可及检验检测机构资质认定内审员培训的通知---副本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实验室认可及检验检测机构资质认定内审员培训的通知---副本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31CCB"/>
    <w:rsid w:val="00323B43"/>
    <w:rsid w:val="003D37D8"/>
    <w:rsid w:val="00426133"/>
    <w:rsid w:val="004358AB"/>
    <w:rsid w:val="008B7726"/>
    <w:rsid w:val="00A63A6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1CC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1C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2019-08-29T09:36:00Z</dcterms:modified>
</cp:coreProperties>
</file>